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7E" w:rsidRPr="006A5A09" w:rsidRDefault="000C2E7E" w:rsidP="00B01AEE">
      <w:pPr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5A09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25400" distR="25400" simplePos="0" relativeHeight="251659264" behindDoc="0" locked="0" layoutInCell="1" allowOverlap="1" wp14:anchorId="102B6846" wp14:editId="6C4BF66E">
            <wp:simplePos x="0" y="0"/>
            <wp:positionH relativeFrom="page">
              <wp:posOffset>3594735</wp:posOffset>
            </wp:positionH>
            <wp:positionV relativeFrom="paragraph">
              <wp:posOffset>-67310</wp:posOffset>
            </wp:positionV>
            <wp:extent cx="803910" cy="1028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E7E" w:rsidRPr="006A5A09" w:rsidRDefault="000C2E7E" w:rsidP="00B01AEE">
      <w:pPr>
        <w:spacing w:after="0" w:line="240" w:lineRule="auto"/>
        <w:ind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5A09">
        <w:rPr>
          <w:rFonts w:ascii="Times New Roman" w:hAnsi="Times New Roman"/>
          <w:b/>
          <w:color w:val="000000" w:themeColor="text1"/>
          <w:sz w:val="24"/>
          <w:szCs w:val="24"/>
        </w:rPr>
        <w:t>РОССИЙСКАЯ ФЕДЕРАЦИЯ</w:t>
      </w:r>
    </w:p>
    <w:p w:rsidR="000C2E7E" w:rsidRPr="006A5A09" w:rsidRDefault="000C2E7E" w:rsidP="00B01AEE">
      <w:pPr>
        <w:pStyle w:val="a5"/>
        <w:ind w:hanging="142"/>
        <w:jc w:val="center"/>
        <w:rPr>
          <w:color w:val="000000" w:themeColor="text1"/>
        </w:rPr>
      </w:pPr>
      <w:r w:rsidRPr="006A5A09">
        <w:rPr>
          <w:color w:val="000000" w:themeColor="text1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:rsidR="000C2E7E" w:rsidRPr="006A5A09" w:rsidRDefault="000C2E7E" w:rsidP="00B01AEE">
      <w:pPr>
        <w:pStyle w:val="2"/>
        <w:pBdr>
          <w:bottom w:val="single" w:sz="12" w:space="1" w:color="auto"/>
        </w:pBdr>
        <w:spacing w:before="0" w:after="0"/>
        <w:ind w:hanging="142"/>
        <w:jc w:val="center"/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</w:pPr>
      <w:r w:rsidRPr="006A5A09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>ПОСТАНОВЛЕНИЕ</w:t>
      </w:r>
    </w:p>
    <w:p w:rsidR="000C2E7E" w:rsidRDefault="000C2E7E" w:rsidP="00B01AEE">
      <w:pPr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  от </w:t>
      </w:r>
      <w:r w:rsidR="00C270AC"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 года   № </w:t>
      </w:r>
      <w:r w:rsidR="00C270AC">
        <w:rPr>
          <w:rFonts w:ascii="Times New Roman" w:hAnsi="Times New Roman"/>
          <w:color w:val="000000" w:themeColor="text1"/>
          <w:sz w:val="24"/>
          <w:szCs w:val="24"/>
        </w:rPr>
        <w:t>____</w:t>
      </w:r>
    </w:p>
    <w:p w:rsidR="00C270AC" w:rsidRPr="006A5A09" w:rsidRDefault="00C270AC" w:rsidP="00B01AEE">
      <w:pPr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E7E" w:rsidRPr="006A5A09" w:rsidRDefault="00C270AC" w:rsidP="009D2B93">
      <w:pPr>
        <w:pStyle w:val="1"/>
        <w:spacing w:before="0" w:line="240" w:lineRule="auto"/>
        <w:ind w:right="510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Об признан</w:t>
      </w:r>
      <w:r w:rsidR="0058254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ии утратившим</w:t>
      </w:r>
      <w:r w:rsidR="007E6D83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254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силу Постановлений</w:t>
      </w:r>
      <w:r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Симского городского поселения </w:t>
      </w:r>
    </w:p>
    <w:p w:rsidR="00B01AEE" w:rsidRDefault="00B01AEE" w:rsidP="00B01AEE">
      <w:pPr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1AEE" w:rsidRPr="006A5A09" w:rsidRDefault="00B01AEE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E7E" w:rsidRDefault="000C2E7E" w:rsidP="009D2B93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1001"/>
      <w:r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6A5A0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 от 6 октября 2003 года N 131-ФЗ "Об общих принципах организации местного самоупра</w:t>
      </w:r>
      <w:r w:rsidR="00C270AC">
        <w:rPr>
          <w:rFonts w:ascii="Times New Roman" w:hAnsi="Times New Roman"/>
          <w:color w:val="000000" w:themeColor="text1"/>
          <w:sz w:val="24"/>
          <w:szCs w:val="24"/>
        </w:rPr>
        <w:t>вления в Российской Федерации",</w:t>
      </w:r>
      <w:r w:rsidR="00F3301E">
        <w:rPr>
          <w:rFonts w:ascii="Times New Roman" w:hAnsi="Times New Roman"/>
          <w:color w:val="000000" w:themeColor="text1"/>
          <w:sz w:val="24"/>
          <w:szCs w:val="24"/>
        </w:rPr>
        <w:t xml:space="preserve"> Градостроительным кодексом РФ,</w:t>
      </w:r>
      <w:r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6A5A0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Уставом</w:t>
        </w:r>
      </w:hyperlink>
      <w:r w:rsidR="003F6E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5A09">
        <w:rPr>
          <w:rFonts w:ascii="Times New Roman" w:hAnsi="Times New Roman"/>
          <w:color w:val="000000" w:themeColor="text1"/>
          <w:sz w:val="24"/>
          <w:szCs w:val="24"/>
        </w:rPr>
        <w:t>Симского городского поселения</w:t>
      </w:r>
      <w:r w:rsidR="00C270AC">
        <w:rPr>
          <w:rFonts w:ascii="Times New Roman" w:hAnsi="Times New Roman"/>
          <w:color w:val="000000" w:themeColor="text1"/>
          <w:sz w:val="24"/>
          <w:szCs w:val="24"/>
        </w:rPr>
        <w:t xml:space="preserve">, на основании Соглашения </w:t>
      </w:r>
      <w:r w:rsidR="00A92248">
        <w:rPr>
          <w:rFonts w:ascii="Times New Roman" w:hAnsi="Times New Roman"/>
          <w:color w:val="000000" w:themeColor="text1"/>
          <w:sz w:val="24"/>
          <w:szCs w:val="24"/>
        </w:rPr>
        <w:t>№16/2021 о передаче полномочий</w:t>
      </w:r>
      <w:r w:rsidR="00F3301E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администрацией Симского городского поселения администрации Ашинского муниципального района отдельных полномочий в области архитектуры и градостроительства</w:t>
      </w:r>
    </w:p>
    <w:p w:rsidR="00F3301E" w:rsidRPr="006A5A09" w:rsidRDefault="00F3301E" w:rsidP="009D2B93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E7E" w:rsidRPr="006A5A09" w:rsidRDefault="000C2E7E" w:rsidP="009D2B93">
      <w:pPr>
        <w:spacing w:after="0"/>
        <w:ind w:hanging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A5A09">
        <w:rPr>
          <w:rFonts w:ascii="Times New Roman" w:hAnsi="Times New Roman"/>
          <w:color w:val="000000" w:themeColor="text1"/>
          <w:sz w:val="24"/>
          <w:szCs w:val="24"/>
        </w:rPr>
        <w:t>ПОСТАНОВЛЯЮ:</w:t>
      </w:r>
    </w:p>
    <w:p w:rsidR="00582540" w:rsidRPr="00582540" w:rsidRDefault="00C270AC" w:rsidP="00582540">
      <w:pPr>
        <w:pStyle w:val="a8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1004"/>
      <w:bookmarkEnd w:id="0"/>
      <w:r w:rsidRPr="00582540">
        <w:rPr>
          <w:rFonts w:ascii="Times New Roman" w:hAnsi="Times New Roman"/>
          <w:color w:val="000000" w:themeColor="text1"/>
          <w:sz w:val="24"/>
          <w:szCs w:val="24"/>
        </w:rPr>
        <w:t>Признать утратившим</w:t>
      </w:r>
      <w:r w:rsidR="00582540" w:rsidRPr="0058254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силу</w:t>
      </w:r>
      <w:r w:rsidR="00582540"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</w:t>
      </w:r>
      <w:r w:rsidR="00582540" w:rsidRPr="00582540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Симского городского поселения</w:t>
      </w:r>
      <w:r w:rsidR="00582540" w:rsidRPr="0058254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F6E8F" w:rsidRDefault="00582540" w:rsidP="00582540">
      <w:pPr>
        <w:pStyle w:val="a8"/>
        <w:spacing w:after="0"/>
        <w:ind w:left="2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>Администрации Симского городского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C270AC"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168 от 14.10.2016 г. «Об утверждении</w:t>
      </w:r>
      <w:r w:rsidR="000C2E7E"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w:anchor="sub_1" w:history="1">
        <w:r w:rsidR="003F6E8F" w:rsidRPr="00582540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А</w:t>
        </w:r>
      </w:hyperlink>
      <w:r w:rsidR="00C270AC" w:rsidRPr="00582540">
        <w:rPr>
          <w:rStyle w:val="a7"/>
          <w:rFonts w:ascii="Times New Roman" w:hAnsi="Times New Roman"/>
          <w:color w:val="000000" w:themeColor="text1"/>
          <w:sz w:val="24"/>
          <w:szCs w:val="24"/>
        </w:rPr>
        <w:t>дминистративного</w:t>
      </w:r>
      <w:r w:rsidR="008B682A" w:rsidRPr="00582540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регламент</w:t>
      </w:r>
      <w:r w:rsidR="00C270AC" w:rsidRPr="00582540">
        <w:rPr>
          <w:rStyle w:val="a7"/>
          <w:rFonts w:ascii="Times New Roman" w:hAnsi="Times New Roman"/>
          <w:color w:val="000000" w:themeColor="text1"/>
          <w:sz w:val="24"/>
          <w:szCs w:val="24"/>
        </w:rPr>
        <w:t>а</w:t>
      </w:r>
      <w:r w:rsidR="000C2E7E"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"Выдача разрешения на сн</w:t>
      </w:r>
      <w:r w:rsidR="003F6E8F" w:rsidRPr="0058254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270AC"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с индивидуального жилого дома" со всеми внесенными в </w:t>
      </w:r>
      <w:r>
        <w:rPr>
          <w:rFonts w:ascii="Times New Roman" w:hAnsi="Times New Roman"/>
          <w:color w:val="000000" w:themeColor="text1"/>
          <w:sz w:val="24"/>
          <w:szCs w:val="24"/>
        </w:rPr>
        <w:t>него изменениями и дополнениями;</w:t>
      </w:r>
    </w:p>
    <w:p w:rsidR="00582540" w:rsidRDefault="00582540" w:rsidP="00582540">
      <w:pPr>
        <w:pStyle w:val="a8"/>
        <w:spacing w:after="0"/>
        <w:ind w:left="2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>Администрации Симского городского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41 от 23.03.2017 г. «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</w:t>
      </w:r>
      <w:hyperlink w:anchor="sub_1" w:history="1">
        <w:r w:rsidRPr="00582540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А</w:t>
        </w:r>
      </w:hyperlink>
      <w:r w:rsidRPr="00582540">
        <w:rPr>
          <w:rStyle w:val="a7"/>
          <w:rFonts w:ascii="Times New Roman" w:hAnsi="Times New Roman"/>
          <w:color w:val="000000" w:themeColor="text1"/>
          <w:sz w:val="24"/>
          <w:szCs w:val="24"/>
        </w:rPr>
        <w:t>дминистративного регламента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"</w:t>
      </w:r>
      <w:r>
        <w:rPr>
          <w:rFonts w:ascii="Times New Roman" w:hAnsi="Times New Roman"/>
          <w:color w:val="000000" w:themeColor="text1"/>
          <w:sz w:val="24"/>
          <w:szCs w:val="24"/>
        </w:rPr>
        <w:t>Согласование переустройства и перепланировки жилых помещений на территории муниципального образования»»</w:t>
      </w:r>
    </w:p>
    <w:p w:rsidR="007E6D83" w:rsidRDefault="007E6D83" w:rsidP="00582540">
      <w:pPr>
        <w:pStyle w:val="a8"/>
        <w:spacing w:after="0"/>
        <w:ind w:left="2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>Администрации Симского городского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188 от 30.11</w:t>
      </w:r>
      <w:r>
        <w:rPr>
          <w:rFonts w:ascii="Times New Roman" w:hAnsi="Times New Roman"/>
          <w:color w:val="000000" w:themeColor="text1"/>
          <w:sz w:val="24"/>
          <w:szCs w:val="24"/>
        </w:rPr>
        <w:t>.2017 г. «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</w:t>
      </w:r>
      <w:hyperlink w:anchor="sub_1" w:history="1">
        <w:r w:rsidRPr="00582540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А</w:t>
        </w:r>
      </w:hyperlink>
      <w:r w:rsidRPr="00582540">
        <w:rPr>
          <w:rStyle w:val="a7"/>
          <w:rFonts w:ascii="Times New Roman" w:hAnsi="Times New Roman"/>
          <w:color w:val="000000" w:themeColor="text1"/>
          <w:sz w:val="24"/>
          <w:szCs w:val="24"/>
        </w:rPr>
        <w:t>дминистративного регламента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«Предоставление юридическим и физическим лицам в собственность земельных участков, находящихся в муниципальной собственности»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со всеми внесенными в </w:t>
      </w:r>
      <w:r>
        <w:rPr>
          <w:rFonts w:ascii="Times New Roman" w:hAnsi="Times New Roman"/>
          <w:color w:val="000000" w:themeColor="text1"/>
          <w:sz w:val="24"/>
          <w:szCs w:val="24"/>
        </w:rPr>
        <w:t>него изменениями и дополнениями</w:t>
      </w:r>
    </w:p>
    <w:p w:rsidR="007E6D83" w:rsidRPr="007E6D83" w:rsidRDefault="007E6D83" w:rsidP="007E6D83">
      <w:pPr>
        <w:pStyle w:val="a8"/>
        <w:spacing w:after="0"/>
        <w:ind w:left="2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>Администрации Симского городского поселения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14 от 07.02</w:t>
      </w:r>
      <w:r>
        <w:rPr>
          <w:rFonts w:ascii="Times New Roman" w:hAnsi="Times New Roman"/>
          <w:color w:val="000000" w:themeColor="text1"/>
          <w:sz w:val="24"/>
          <w:szCs w:val="24"/>
        </w:rPr>
        <w:t>.2017 г. «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</w:t>
      </w:r>
      <w:hyperlink w:anchor="sub_1" w:history="1">
        <w:r w:rsidRPr="00582540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А</w:t>
        </w:r>
      </w:hyperlink>
      <w:r w:rsidRPr="00582540">
        <w:rPr>
          <w:rStyle w:val="a7"/>
          <w:rFonts w:ascii="Times New Roman" w:hAnsi="Times New Roman"/>
          <w:color w:val="000000" w:themeColor="text1"/>
          <w:sz w:val="24"/>
          <w:szCs w:val="24"/>
        </w:rPr>
        <w:t>дминистративного регламента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«Предоставление юридическим и физическим лицам в </w:t>
      </w:r>
      <w:r>
        <w:rPr>
          <w:rFonts w:ascii="Times New Roman" w:hAnsi="Times New Roman"/>
          <w:color w:val="000000" w:themeColor="text1"/>
          <w:sz w:val="24"/>
          <w:szCs w:val="24"/>
        </w:rPr>
        <w:t>аренду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земельных участков, находящихся в муниципальной собственности»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2540">
        <w:rPr>
          <w:rFonts w:ascii="Times New Roman" w:hAnsi="Times New Roman"/>
          <w:color w:val="000000" w:themeColor="text1"/>
          <w:sz w:val="24"/>
          <w:szCs w:val="24"/>
        </w:rPr>
        <w:t xml:space="preserve">со всеми внесенными в </w:t>
      </w:r>
      <w:r>
        <w:rPr>
          <w:rFonts w:ascii="Times New Roman" w:hAnsi="Times New Roman"/>
          <w:color w:val="000000" w:themeColor="text1"/>
          <w:sz w:val="24"/>
          <w:szCs w:val="24"/>
        </w:rPr>
        <w:t>него изменениями и дополнениями</w:t>
      </w:r>
      <w:bookmarkStart w:id="2" w:name="_GoBack"/>
      <w:bookmarkEnd w:id="2"/>
    </w:p>
    <w:p w:rsidR="003F6E8F" w:rsidRPr="006A5A09" w:rsidRDefault="003F6E8F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2. </w:t>
      </w:r>
      <w:r w:rsidR="00C270AC">
        <w:rPr>
          <w:rFonts w:ascii="Times New Roman" w:hAnsi="Times New Roman"/>
          <w:color w:val="000000" w:themeColor="text1"/>
          <w:sz w:val="24"/>
          <w:szCs w:val="24"/>
        </w:rPr>
        <w:t xml:space="preserve">Разместить </w:t>
      </w:r>
      <w:r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постановление на официальном сайте администрации Симского городского поселения в сети Интернет </w:t>
      </w:r>
      <w:hyperlink r:id="rId8" w:history="1">
        <w:r w:rsidRPr="006A5A0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Pr="006A5A09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gorodsim</w:t>
        </w:r>
        <w:r w:rsidRPr="006A5A0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6A5A09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6A5A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C2E7E" w:rsidRPr="00C270AC" w:rsidRDefault="003F6E8F" w:rsidP="00C270AC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 Контроль ис</w:t>
      </w:r>
      <w:r w:rsidR="000C2E7E" w:rsidRPr="006A5A09">
        <w:rPr>
          <w:rFonts w:ascii="Times New Roman" w:hAnsi="Times New Roman"/>
          <w:color w:val="000000" w:themeColor="text1"/>
          <w:sz w:val="24"/>
          <w:szCs w:val="24"/>
        </w:rPr>
        <w:t xml:space="preserve">полнения </w:t>
      </w:r>
      <w:r w:rsidR="000C2E7E" w:rsidRPr="00C270AC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постановления </w:t>
      </w:r>
      <w:r w:rsidR="00C270AC" w:rsidRPr="00C270AC">
        <w:rPr>
          <w:rFonts w:ascii="Times New Roman" w:hAnsi="Times New Roman"/>
          <w:color w:val="000000" w:themeColor="text1"/>
          <w:sz w:val="24"/>
          <w:szCs w:val="24"/>
        </w:rPr>
        <w:t>оставляю за собой.</w:t>
      </w:r>
      <w:bookmarkStart w:id="3" w:name="sub_1006"/>
      <w:bookmarkEnd w:id="1"/>
    </w:p>
    <w:p w:rsidR="000C2E7E" w:rsidRPr="00C270AC" w:rsidRDefault="000C2E7E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0AC">
        <w:rPr>
          <w:rFonts w:ascii="Times New Roman" w:hAnsi="Times New Roman"/>
          <w:color w:val="000000" w:themeColor="text1"/>
          <w:sz w:val="24"/>
          <w:szCs w:val="24"/>
        </w:rPr>
        <w:t xml:space="preserve">4. Настоящее постановление вступает в силу </w:t>
      </w:r>
      <w:bookmarkEnd w:id="3"/>
      <w:r w:rsidR="00C270AC" w:rsidRPr="00C270AC">
        <w:rPr>
          <w:rFonts w:ascii="Times New Roman" w:hAnsi="Times New Roman"/>
          <w:color w:val="000000" w:themeColor="text1"/>
          <w:sz w:val="24"/>
          <w:szCs w:val="24"/>
        </w:rPr>
        <w:t>с момента подписания.</w:t>
      </w:r>
    </w:p>
    <w:p w:rsidR="006A5A09" w:rsidRPr="00C270AC" w:rsidRDefault="006A5A09" w:rsidP="009D2B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B0BA2" w:rsidRPr="00C270AC" w:rsidRDefault="00FB0BA2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1AEE" w:rsidRPr="00C270AC" w:rsidRDefault="00B01AEE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1AEE" w:rsidRPr="00C270AC" w:rsidRDefault="00B01AEE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1AEE" w:rsidRPr="00C270AC" w:rsidRDefault="00B01AEE" w:rsidP="009D2B93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E7E" w:rsidRPr="00C270AC" w:rsidRDefault="000C2E7E" w:rsidP="00C270AC">
      <w:pPr>
        <w:spacing w:after="0"/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0AC">
        <w:rPr>
          <w:rFonts w:ascii="Times New Roman" w:hAnsi="Times New Roman"/>
          <w:color w:val="000000" w:themeColor="text1"/>
          <w:sz w:val="24"/>
          <w:szCs w:val="24"/>
        </w:rPr>
        <w:t xml:space="preserve">Глава Симского городского поселения                   </w:t>
      </w:r>
      <w:r w:rsidR="00C270AC" w:rsidRPr="00C270AC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</w:t>
      </w:r>
      <w:r w:rsidR="00C270AC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C270AC" w:rsidRPr="00C270A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Р.Р. Гафаров</w:t>
      </w:r>
    </w:p>
    <w:p w:rsidR="000C2E7E" w:rsidRPr="006A5A09" w:rsidRDefault="000C2E7E" w:rsidP="009D2B93">
      <w:pPr>
        <w:pStyle w:val="a5"/>
        <w:tabs>
          <w:tab w:val="left" w:pos="6000"/>
          <w:tab w:val="left" w:pos="6150"/>
        </w:tabs>
        <w:spacing w:line="276" w:lineRule="auto"/>
        <w:ind w:hanging="142"/>
        <w:rPr>
          <w:color w:val="000000" w:themeColor="text1"/>
        </w:rPr>
      </w:pPr>
    </w:p>
    <w:p w:rsidR="000C2E7E" w:rsidRPr="006A5A09" w:rsidRDefault="000C2E7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0C2E7E" w:rsidRDefault="000C2E7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F3301E" w:rsidRPr="00A91545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b/>
          <w:color w:val="000000" w:themeColor="text1"/>
        </w:rPr>
      </w:pPr>
      <w:r w:rsidRPr="00A91545">
        <w:rPr>
          <w:b/>
          <w:color w:val="000000" w:themeColor="text1"/>
        </w:rPr>
        <w:t>СОГЛАСОВАНО:</w:t>
      </w: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  <w:r>
        <w:rPr>
          <w:color w:val="000000" w:themeColor="text1"/>
        </w:rPr>
        <w:t>Заместитель главы администрации</w:t>
      </w:r>
    </w:p>
    <w:p w:rsidR="00F3301E" w:rsidRDefault="00F3301E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  <w:r>
        <w:rPr>
          <w:color w:val="000000" w:themeColor="text1"/>
        </w:rPr>
        <w:t xml:space="preserve">Симского городского поселения                                                                            </w:t>
      </w:r>
      <w:proofErr w:type="spellStart"/>
      <w:r>
        <w:rPr>
          <w:color w:val="000000" w:themeColor="text1"/>
        </w:rPr>
        <w:t>Дромашко</w:t>
      </w:r>
      <w:proofErr w:type="spellEnd"/>
      <w:r>
        <w:rPr>
          <w:color w:val="000000" w:themeColor="text1"/>
        </w:rPr>
        <w:t xml:space="preserve"> Ю.Е.</w:t>
      </w: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b/>
          <w:color w:val="000000" w:themeColor="text1"/>
        </w:rPr>
      </w:pPr>
      <w:r w:rsidRPr="00A91545">
        <w:rPr>
          <w:b/>
          <w:color w:val="000000" w:themeColor="text1"/>
        </w:rPr>
        <w:t>Расчет рассылки:</w:t>
      </w:r>
    </w:p>
    <w:p w:rsidR="00A91545" w:rsidRP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b/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  <w:r>
        <w:rPr>
          <w:color w:val="000000" w:themeColor="text1"/>
        </w:rPr>
        <w:t>В дело – 2 экз.</w:t>
      </w: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  <w:r>
        <w:rPr>
          <w:color w:val="000000" w:themeColor="text1"/>
        </w:rPr>
        <w:t>КУМИ -2 экз.</w:t>
      </w: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</w:p>
    <w:p w:rsidR="00A91545" w:rsidRPr="006A5A09" w:rsidRDefault="00A91545" w:rsidP="00B01AEE">
      <w:pPr>
        <w:pStyle w:val="a5"/>
        <w:tabs>
          <w:tab w:val="left" w:pos="6000"/>
          <w:tab w:val="left" w:pos="6150"/>
        </w:tabs>
        <w:ind w:hanging="142"/>
        <w:rPr>
          <w:color w:val="000000" w:themeColor="text1"/>
        </w:rPr>
      </w:pPr>
      <w:r>
        <w:rPr>
          <w:color w:val="000000" w:themeColor="text1"/>
        </w:rPr>
        <w:t>Исп.: Смирнова С.В.</w:t>
      </w:r>
    </w:p>
    <w:p w:rsidR="002237C7" w:rsidRPr="006A5A09" w:rsidRDefault="002237C7" w:rsidP="00B01AEE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sectPr w:rsidR="002237C7" w:rsidRPr="006A5A09" w:rsidSect="006918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67B"/>
    <w:multiLevelType w:val="hybridMultilevel"/>
    <w:tmpl w:val="0B96B7C2"/>
    <w:lvl w:ilvl="0" w:tplc="4B6E516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D4C70"/>
    <w:multiLevelType w:val="hybridMultilevel"/>
    <w:tmpl w:val="5DA8637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0204CF"/>
    <w:multiLevelType w:val="hybridMultilevel"/>
    <w:tmpl w:val="4A6A367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0235"/>
    <w:multiLevelType w:val="multilevel"/>
    <w:tmpl w:val="A62096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4" w15:restartNumberingAfterBreak="0">
    <w:nsid w:val="09B21D5F"/>
    <w:multiLevelType w:val="hybridMultilevel"/>
    <w:tmpl w:val="18503874"/>
    <w:lvl w:ilvl="0" w:tplc="4B6E51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14123"/>
    <w:multiLevelType w:val="hybridMultilevel"/>
    <w:tmpl w:val="41A256E4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1A9B"/>
    <w:multiLevelType w:val="hybridMultilevel"/>
    <w:tmpl w:val="D87ED448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41DF3"/>
    <w:multiLevelType w:val="hybridMultilevel"/>
    <w:tmpl w:val="7ACC54EA"/>
    <w:lvl w:ilvl="0" w:tplc="4B6E5160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B153693"/>
    <w:multiLevelType w:val="hybridMultilevel"/>
    <w:tmpl w:val="B48042B8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5426"/>
    <w:multiLevelType w:val="hybridMultilevel"/>
    <w:tmpl w:val="1CA8E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E31"/>
    <w:multiLevelType w:val="hybridMultilevel"/>
    <w:tmpl w:val="4CE41980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9E4509E"/>
    <w:multiLevelType w:val="hybridMultilevel"/>
    <w:tmpl w:val="E52AFCDE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C633E"/>
    <w:multiLevelType w:val="hybridMultilevel"/>
    <w:tmpl w:val="20363C9A"/>
    <w:lvl w:ilvl="0" w:tplc="4B6E516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9AA5DAB"/>
    <w:multiLevelType w:val="hybridMultilevel"/>
    <w:tmpl w:val="77323500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04CC"/>
    <w:multiLevelType w:val="hybridMultilevel"/>
    <w:tmpl w:val="7376D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57B4"/>
    <w:multiLevelType w:val="hybridMultilevel"/>
    <w:tmpl w:val="B106D85C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255E2"/>
    <w:multiLevelType w:val="multilevel"/>
    <w:tmpl w:val="2998F8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7" w15:restartNumberingAfterBreak="0">
    <w:nsid w:val="47CE7C22"/>
    <w:multiLevelType w:val="hybridMultilevel"/>
    <w:tmpl w:val="F7DC49E8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83EF4"/>
    <w:multiLevelType w:val="hybridMultilevel"/>
    <w:tmpl w:val="0128C4EE"/>
    <w:lvl w:ilvl="0" w:tplc="4D7C21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96D1DA3"/>
    <w:multiLevelType w:val="hybridMultilevel"/>
    <w:tmpl w:val="71761DF2"/>
    <w:lvl w:ilvl="0" w:tplc="4B6E5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E12CF"/>
    <w:multiLevelType w:val="hybridMultilevel"/>
    <w:tmpl w:val="98BAA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43142"/>
    <w:multiLevelType w:val="hybridMultilevel"/>
    <w:tmpl w:val="C70480BA"/>
    <w:lvl w:ilvl="0" w:tplc="73AC1CFE">
      <w:start w:val="1"/>
      <w:numFmt w:val="bullet"/>
      <w:lvlText w:val=""/>
      <w:lvlJc w:val="left"/>
      <w:pPr>
        <w:ind w:left="57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23038D2"/>
    <w:multiLevelType w:val="hybridMultilevel"/>
    <w:tmpl w:val="2A0A2E92"/>
    <w:lvl w:ilvl="0" w:tplc="4B6E51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C200A0"/>
    <w:multiLevelType w:val="hybridMultilevel"/>
    <w:tmpl w:val="548C0D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64150"/>
    <w:multiLevelType w:val="hybridMultilevel"/>
    <w:tmpl w:val="9EC2F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3222E"/>
    <w:multiLevelType w:val="multilevel"/>
    <w:tmpl w:val="C13211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EAF189B"/>
    <w:multiLevelType w:val="hybridMultilevel"/>
    <w:tmpl w:val="30907F9E"/>
    <w:lvl w:ilvl="0" w:tplc="14320262">
      <w:start w:val="1"/>
      <w:numFmt w:val="bullet"/>
      <w:lvlText w:val="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F825861"/>
    <w:multiLevelType w:val="multilevel"/>
    <w:tmpl w:val="B0F065BE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9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28B0573"/>
    <w:multiLevelType w:val="multilevel"/>
    <w:tmpl w:val="62060350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0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6" w:hanging="1800"/>
      </w:pPr>
      <w:rPr>
        <w:rFonts w:hint="default"/>
      </w:rPr>
    </w:lvl>
  </w:abstractNum>
  <w:abstractNum w:abstractNumId="29" w15:restartNumberingAfterBreak="0">
    <w:nsid w:val="771833DE"/>
    <w:multiLevelType w:val="hybridMultilevel"/>
    <w:tmpl w:val="12B4C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C0916"/>
    <w:multiLevelType w:val="hybridMultilevel"/>
    <w:tmpl w:val="6DEC8A16"/>
    <w:lvl w:ilvl="0" w:tplc="4B6E516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23"/>
  </w:num>
  <w:num w:numId="5">
    <w:abstractNumId w:val="9"/>
  </w:num>
  <w:num w:numId="6">
    <w:abstractNumId w:val="10"/>
  </w:num>
  <w:num w:numId="7">
    <w:abstractNumId w:val="1"/>
  </w:num>
  <w:num w:numId="8">
    <w:abstractNumId w:val="14"/>
  </w:num>
  <w:num w:numId="9">
    <w:abstractNumId w:val="29"/>
  </w:num>
  <w:num w:numId="10">
    <w:abstractNumId w:val="20"/>
  </w:num>
  <w:num w:numId="11">
    <w:abstractNumId w:val="13"/>
  </w:num>
  <w:num w:numId="12">
    <w:abstractNumId w:val="11"/>
  </w:num>
  <w:num w:numId="13">
    <w:abstractNumId w:val="17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5"/>
  </w:num>
  <w:num w:numId="19">
    <w:abstractNumId w:val="19"/>
  </w:num>
  <w:num w:numId="20">
    <w:abstractNumId w:val="6"/>
  </w:num>
  <w:num w:numId="21">
    <w:abstractNumId w:val="16"/>
  </w:num>
  <w:num w:numId="22">
    <w:abstractNumId w:val="0"/>
  </w:num>
  <w:num w:numId="23">
    <w:abstractNumId w:val="26"/>
  </w:num>
  <w:num w:numId="24">
    <w:abstractNumId w:val="21"/>
  </w:num>
  <w:num w:numId="25">
    <w:abstractNumId w:val="30"/>
  </w:num>
  <w:num w:numId="26">
    <w:abstractNumId w:val="3"/>
  </w:num>
  <w:num w:numId="27">
    <w:abstractNumId w:val="4"/>
  </w:num>
  <w:num w:numId="28">
    <w:abstractNumId w:val="22"/>
  </w:num>
  <w:num w:numId="29">
    <w:abstractNumId w:val="25"/>
  </w:num>
  <w:num w:numId="30">
    <w:abstractNumId w:val="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7E"/>
    <w:rsid w:val="00043789"/>
    <w:rsid w:val="00097B98"/>
    <w:rsid w:val="000C2E7E"/>
    <w:rsid w:val="0010294F"/>
    <w:rsid w:val="001514FE"/>
    <w:rsid w:val="00201F00"/>
    <w:rsid w:val="00210C78"/>
    <w:rsid w:val="002237C7"/>
    <w:rsid w:val="00225625"/>
    <w:rsid w:val="00307379"/>
    <w:rsid w:val="0039457F"/>
    <w:rsid w:val="003F6E8F"/>
    <w:rsid w:val="004952F6"/>
    <w:rsid w:val="004A7123"/>
    <w:rsid w:val="004D30FD"/>
    <w:rsid w:val="00504165"/>
    <w:rsid w:val="00582540"/>
    <w:rsid w:val="00586DF5"/>
    <w:rsid w:val="00595778"/>
    <w:rsid w:val="00637A98"/>
    <w:rsid w:val="0069181A"/>
    <w:rsid w:val="006A5A09"/>
    <w:rsid w:val="006C49FF"/>
    <w:rsid w:val="007E27F9"/>
    <w:rsid w:val="007E6D83"/>
    <w:rsid w:val="007F7A2C"/>
    <w:rsid w:val="00806F6D"/>
    <w:rsid w:val="0088025B"/>
    <w:rsid w:val="008B682A"/>
    <w:rsid w:val="009B7776"/>
    <w:rsid w:val="009D2B93"/>
    <w:rsid w:val="00A064C2"/>
    <w:rsid w:val="00A4743C"/>
    <w:rsid w:val="00A91545"/>
    <w:rsid w:val="00A92248"/>
    <w:rsid w:val="00B01AEE"/>
    <w:rsid w:val="00B371B9"/>
    <w:rsid w:val="00B970F8"/>
    <w:rsid w:val="00BB67C9"/>
    <w:rsid w:val="00BD65B7"/>
    <w:rsid w:val="00C270AC"/>
    <w:rsid w:val="00C43C34"/>
    <w:rsid w:val="00CB4795"/>
    <w:rsid w:val="00CF2CCC"/>
    <w:rsid w:val="00D2780A"/>
    <w:rsid w:val="00D9220E"/>
    <w:rsid w:val="00EB4BAD"/>
    <w:rsid w:val="00ED2A23"/>
    <w:rsid w:val="00F17F66"/>
    <w:rsid w:val="00F3301E"/>
    <w:rsid w:val="00F870C7"/>
    <w:rsid w:val="00F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0B424-8EA9-4BF7-90FA-2F4BF11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7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C2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C2E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E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C2E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C2E7E"/>
    <w:rPr>
      <w:color w:val="0000FF"/>
      <w:u w:val="single"/>
    </w:rPr>
  </w:style>
  <w:style w:type="table" w:styleId="a4">
    <w:name w:val="Table Grid"/>
    <w:basedOn w:val="a1"/>
    <w:uiPriority w:val="59"/>
    <w:rsid w:val="000C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C2E7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C2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0C2E7E"/>
    <w:rPr>
      <w:b w:val="0"/>
      <w:bCs w:val="0"/>
      <w:color w:val="008000"/>
    </w:rPr>
  </w:style>
  <w:style w:type="paragraph" w:styleId="a8">
    <w:name w:val="List Paragraph"/>
    <w:basedOn w:val="a"/>
    <w:uiPriority w:val="34"/>
    <w:qFormat/>
    <w:rsid w:val="000C2E7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D6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5B7"/>
  </w:style>
  <w:style w:type="paragraph" w:customStyle="1" w:styleId="ConsPlusNormal">
    <w:name w:val="ConsPlusNormal"/>
    <w:uiPriority w:val="99"/>
    <w:rsid w:val="00FB0B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7379"/>
    <w:rPr>
      <w:rFonts w:ascii="Segoe UI" w:eastAsia="Calibri" w:hAnsi="Segoe UI" w:cs="Segoe UI"/>
      <w:sz w:val="18"/>
      <w:szCs w:val="18"/>
    </w:rPr>
  </w:style>
  <w:style w:type="paragraph" w:customStyle="1" w:styleId="indent1">
    <w:name w:val="indent_1"/>
    <w:basedOn w:val="a"/>
    <w:rsid w:val="00C43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C43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C4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01942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 КУМИ</cp:lastModifiedBy>
  <cp:revision>5</cp:revision>
  <cp:lastPrinted>2018-12-07T10:32:00Z</cp:lastPrinted>
  <dcterms:created xsi:type="dcterms:W3CDTF">2022-06-29T05:11:00Z</dcterms:created>
  <dcterms:modified xsi:type="dcterms:W3CDTF">2022-07-06T05:23:00Z</dcterms:modified>
</cp:coreProperties>
</file>