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3382AA0" Type="http://schemas.openxmlformats.org/officeDocument/2006/relationships/officeDocument" Target="/word/document.xml" /><Relationship Id="coreR43382AA0" Type="http://schemas.openxmlformats.org/package/2006/relationships/metadata/core-properties" Target="/docProps/core.xml" /><Relationship Id="customR43382AA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tbl>
      <w:tblPr>
        <w:bidiVisual w:val="0"/>
        <w:tblLayout w:type="fixed"/>
        <w:tblCellMar>
          <w:left w:w="0" w:type="dxa"/>
          <w:right w:w="0" w:type="dxa"/>
        </w:tblCellMar>
      </w:tblPr>
      <w:tblGrid/>
      <w:tr>
        <w:trPr/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pStyle w:val="P1"/>
              <w:rPr>
                <w:rStyle w:val="C4"/>
                <w:rtl w:val="0"/>
              </w:rPr>
            </w:pPr>
          </w:p>
        </w:tc>
        <w:tc>
          <w:tcPr>
            <w:tcW w:w="7575" w:type="dxa"/>
            <w:gridSpan w:val="7"/>
            <w:shd w:val="clear" w:color="auto" w:fill="auto"/>
            <w:vAlign w:val="top"/>
          </w:tcPr>
          <w:p>
            <w:pPr>
              <w:pStyle w:val="P2"/>
              <w:rPr>
                <w:rStyle w:val="C5"/>
                <w:rtl w:val="0"/>
              </w:rPr>
            </w:pPr>
            <w:r>
              <w:rPr>
                <w:rStyle w:val="C5"/>
                <w:rtl w:val="0"/>
              </w:rPr>
              <w:t>Утверждена</w:t>
            </w:r>
          </w:p>
        </w:tc>
      </w:tr>
      <w:tr>
        <w:trPr/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pStyle w:val="P1"/>
              <w:rPr>
                <w:rStyle w:val="C4"/>
                <w:rtl w:val="0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"/>
              <w:rPr>
                <w:rStyle w:val="C6"/>
                <w:rtl w:val="0"/>
              </w:rPr>
            </w:pPr>
            <w:r>
              <w:rPr>
                <w:rStyle w:val="C6"/>
                <w:rtl w:val="0"/>
              </w:rPr>
              <w:t>Постановлением " Об утверждении схемы расположения земельного</w:t>
            </w:r>
          </w:p>
        </w:tc>
      </w:tr>
      <w:tr>
        <w:trPr/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pStyle w:val="P1"/>
              <w:rPr>
                <w:rStyle w:val="C4"/>
                <w:rtl w:val="0"/>
              </w:rPr>
            </w:pPr>
          </w:p>
        </w:tc>
        <w:tc>
          <w:tcPr>
            <w:tcW w:w="7575" w:type="dxa"/>
            <w:gridSpan w:val="7"/>
            <w:shd w:val="clear" w:color="auto" w:fill="auto"/>
            <w:vAlign w:val="top"/>
          </w:tcPr>
          <w:p>
            <w:pPr>
              <w:pStyle w:val="P4"/>
              <w:rPr>
                <w:rStyle w:val="C7"/>
                <w:rtl w:val="0"/>
              </w:rPr>
            </w:pPr>
            <w:r>
              <w:rPr>
                <w:rStyle w:val="C7"/>
                <w:rtl w:val="0"/>
              </w:rPr>
              <w:t>(наименование документа об утверждении, включая наименования органов государственной власти или</w:t>
            </w:r>
          </w:p>
        </w:tc>
      </w:tr>
      <w:tr>
        <w:trPr/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pStyle w:val="P1"/>
              <w:rPr>
                <w:rStyle w:val="C4"/>
                <w:rtl w:val="0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"/>
              <w:rPr>
                <w:rStyle w:val="C6"/>
                <w:rtl w:val="0"/>
              </w:rPr>
            </w:pPr>
            <w:r>
              <w:rPr>
                <w:rStyle w:val="C6"/>
                <w:rtl w:val="0"/>
              </w:rPr>
              <w:t>участка на кадастровом плане территории" администрации Симского</w:t>
            </w:r>
          </w:p>
        </w:tc>
      </w:tr>
      <w:tr>
        <w:trPr/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pStyle w:val="P1"/>
              <w:rPr>
                <w:rStyle w:val="C4"/>
                <w:rtl w:val="0"/>
              </w:rPr>
            </w:pPr>
          </w:p>
        </w:tc>
        <w:tc>
          <w:tcPr>
            <w:tcW w:w="7575" w:type="dxa"/>
            <w:gridSpan w:val="7"/>
            <w:shd w:val="clear" w:color="auto" w:fill="auto"/>
            <w:vAlign w:val="top"/>
          </w:tcPr>
          <w:p>
            <w:pPr>
              <w:pStyle w:val="P4"/>
              <w:rPr>
                <w:rStyle w:val="C7"/>
                <w:rtl w:val="0"/>
              </w:rPr>
            </w:pPr>
            <w:r>
              <w:rPr>
                <w:rStyle w:val="C7"/>
                <w:rtl w:val="0"/>
              </w:rPr>
              <w:t>органов местного самоуправления, принявших решение об утверждении схемы или</w:t>
            </w:r>
          </w:p>
        </w:tc>
      </w:tr>
      <w:tr>
        <w:trPr/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pStyle w:val="P1"/>
              <w:rPr>
                <w:rStyle w:val="C4"/>
                <w:rtl w:val="0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"/>
              <w:rPr>
                <w:rStyle w:val="C6"/>
                <w:rtl w:val="0"/>
              </w:rPr>
            </w:pPr>
            <w:r>
              <w:rPr>
                <w:rStyle w:val="C6"/>
                <w:rtl w:val="0"/>
              </w:rPr>
              <w:t>городского поселения Ашинского муниципального района Челябинской области</w:t>
            </w:r>
          </w:p>
        </w:tc>
      </w:tr>
      <w:tr>
        <w:trPr/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pStyle w:val="P1"/>
              <w:rPr>
                <w:rStyle w:val="C4"/>
                <w:rtl w:val="0"/>
              </w:rPr>
            </w:pPr>
          </w:p>
        </w:tc>
        <w:tc>
          <w:tcPr>
            <w:tcW w:w="7575" w:type="dxa"/>
            <w:gridSpan w:val="7"/>
            <w:shd w:val="clear" w:color="auto" w:fill="auto"/>
            <w:vAlign w:val="top"/>
          </w:tcPr>
          <w:p>
            <w:pPr>
              <w:pStyle w:val="P4"/>
              <w:rPr>
                <w:rStyle w:val="C7"/>
                <w:rtl w:val="0"/>
              </w:rPr>
            </w:pPr>
            <w:r>
              <w:rPr>
                <w:rStyle w:val="C7"/>
                <w:rtl w:val="0"/>
              </w:rPr>
              <w:t>подписавших соглашение о перераспределении земельных участков)</w:t>
            </w:r>
          </w:p>
        </w:tc>
      </w:tr>
      <w:tr>
        <w:trPr>
          <w:trHeight w:hRule="atLeast" w:val="315"/>
        </w:trPr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pStyle w:val="P1"/>
              <w:rPr>
                <w:rStyle w:val="C4"/>
                <w:rtl w:val="0"/>
              </w:rPr>
            </w:pPr>
          </w:p>
        </w:tc>
        <w:tc>
          <w:tcPr>
            <w:tcW w:w="375" w:type="dxa"/>
            <w:shd w:val="clear" w:color="auto" w:fill="auto"/>
            <w:vAlign w:val="top"/>
          </w:tcPr>
          <w:p>
            <w:pPr>
              <w:pStyle w:val="P5"/>
              <w:rPr>
                <w:rStyle w:val="C8"/>
                <w:rtl w:val="0"/>
              </w:rPr>
            </w:pPr>
            <w:r>
              <w:rPr>
                <w:rStyle w:val="C8"/>
                <w:rtl w:val="0"/>
              </w:rPr>
              <w:t>от</w:t>
            </w:r>
          </w:p>
        </w:tc>
        <w:tc>
          <w:tcPr>
            <w:tcW w:w="3465" w:type="dxa"/>
            <w:gridSpan w:val="3"/>
            <w:tcBorders>
              <w:bottom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6"/>
              <w:rPr>
                <w:rStyle w:val="C9"/>
                <w:rtl w:val="0"/>
              </w:rPr>
            </w:pPr>
          </w:p>
        </w:tc>
        <w:tc>
          <w:tcPr>
            <w:tcW w:w="585" w:type="dxa"/>
            <w:shd w:val="clear" w:color="auto" w:fill="auto"/>
            <w:vAlign w:val="top"/>
          </w:tcPr>
          <w:p>
            <w:pPr>
              <w:pStyle w:val="P5"/>
              <w:rPr>
                <w:rStyle w:val="C8"/>
                <w:rtl w:val="0"/>
              </w:rPr>
            </w:pPr>
            <w:r>
              <w:rPr>
                <w:rStyle w:val="C8"/>
                <w:rtl w:val="0"/>
              </w:rPr>
              <w:t>№</w:t>
            </w:r>
          </w:p>
        </w:tc>
        <w:tc>
          <w:tcPr>
            <w:tcW w:w="3150" w:type="dxa"/>
            <w:gridSpan w:val="2"/>
            <w:tcBorders>
              <w:bottom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7"/>
              <w:rPr>
                <w:rStyle w:val="C10"/>
                <w:rtl w:val="0"/>
              </w:rPr>
            </w:pPr>
          </w:p>
        </w:tc>
      </w:tr>
      <w:tr>
        <w:trPr>
          <w:trHeight w:hRule="atLeast" w:val="165"/>
        </w:trPr>
        <w:tc>
          <w:tcPr>
            <w:tcW w:w="9915" w:type="dxa"/>
            <w:gridSpan w:val="9"/>
            <w:shd w:val="clear" w:color="auto" w:fill="auto"/>
            <w:vAlign w:val="bottom"/>
          </w:tcPr>
          <w:p>
            <w:pPr>
              <w:pStyle w:val="P8"/>
              <w:rPr>
                <w:rStyle w:val="C11"/>
                <w:rtl w:val="0"/>
              </w:rPr>
            </w:pPr>
          </w:p>
        </w:tc>
      </w:tr>
      <w:tr>
        <w:trPr>
          <w:trHeight w:hRule="atLeast" w:val="630"/>
        </w:trPr>
        <w:tc>
          <w:tcPr>
            <w:tcW w:w="9915" w:type="dxa"/>
            <w:gridSpan w:val="9"/>
            <w:shd w:val="clear" w:color="auto" w:fill="auto"/>
            <w:vAlign w:val="bottom"/>
          </w:tcPr>
          <w:p>
            <w:pPr>
              <w:pStyle w:val="P8"/>
              <w:rPr>
                <w:rStyle w:val="C11"/>
                <w:rtl w:val="0"/>
              </w:rPr>
            </w:pPr>
            <w:r>
              <w:rPr>
                <w:rStyle w:val="C11"/>
                <w:rtl w:val="0"/>
              </w:rPr>
              <w:t>Схема расположения земельного участка или земельных</w:t>
              <w:br w:type="textWrapping"/>
              <w:t>участков на кадастровом плане территории</w:t>
            </w:r>
          </w:p>
        </w:tc>
      </w:tr>
      <w:tr>
        <w:trPr/>
        <w:tc>
          <w:tcPr>
            <w:tcW w:w="3495" w:type="dxa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9"/>
              <w:rPr>
                <w:rStyle w:val="C12"/>
                <w:rtl w:val="0"/>
              </w:rPr>
            </w:pPr>
            <w:r>
              <w:rPr>
                <w:rStyle w:val="C12"/>
                <w:rtl w:val="0"/>
              </w:rPr>
              <w:t>Площадь земельного участка</w:t>
            </w:r>
          </w:p>
        </w:tc>
        <w:tc>
          <w:tcPr>
            <w:tcW w:w="3555" w:type="dxa"/>
            <w:gridSpan w:val="4"/>
            <w:tcBorders>
              <w:top w:val="single" w:sz="6" w:space="0" w:shadow="0" w:frame="0" w:color="000000"/>
              <w:bottom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0"/>
              <w:rPr>
                <w:rStyle w:val="C13"/>
                <w:rtl w:val="0"/>
              </w:rPr>
            </w:pPr>
            <w:r>
              <w:rPr>
                <w:rStyle w:val="C13"/>
                <w:rtl w:val="0"/>
              </w:rPr>
              <w:t>1 058</w:t>
            </w:r>
          </w:p>
        </w:tc>
        <w:tc>
          <w:tcPr>
            <w:tcW w:w="286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1"/>
              <w:rPr>
                <w:rStyle w:val="C14"/>
                <w:rtl w:val="0"/>
              </w:rPr>
            </w:pPr>
            <w:r>
              <w:rPr>
                <w:rStyle w:val="C14"/>
                <w:rtl w:val="0"/>
              </w:rPr>
              <w:t>м²</w:t>
            </w:r>
          </w:p>
        </w:tc>
      </w:tr>
      <w:tr>
        <w:trPr/>
        <w:tc>
          <w:tcPr>
            <w:tcW w:w="9915" w:type="dxa"/>
            <w:gridSpan w:val="9"/>
            <w:tcBorders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2"/>
              <w:rPr>
                <w:rStyle w:val="C15"/>
                <w:rtl w:val="0"/>
              </w:rPr>
            </w:pPr>
            <w:r>
              <w:rPr>
                <w:rStyle w:val="C15"/>
                <w:rtl w:val="0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>
        <w:trPr>
          <w:trHeight w:hRule="atLeast" w:val="315"/>
        </w:trPr>
        <w:tc>
          <w:tcPr>
            <w:tcW w:w="1980" w:type="dxa"/>
            <w:vMerge w:val="restart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13"/>
              <w:rPr>
                <w:rStyle w:val="C16"/>
                <w:rtl w:val="0"/>
              </w:rPr>
            </w:pPr>
            <w:r>
              <w:rPr>
                <w:rStyle w:val="C16"/>
                <w:rtl w:val="0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8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14"/>
              <w:rPr>
                <w:rStyle w:val="C17"/>
                <w:rtl w:val="0"/>
              </w:rPr>
            </w:pPr>
            <w:r>
              <w:rPr>
                <w:rStyle w:val="C17"/>
                <w:rtl w:val="0"/>
              </w:rPr>
              <w:t>Координаты, м</w:t>
            </w:r>
          </w:p>
        </w:tc>
      </w:tr>
      <w:tr>
        <w:trPr/>
        <w:tc>
          <w:tcPr>
            <w:tcW w:w="1980" w:type="dxa"/>
            <w:vMerge w:val="continue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</w:rPr>
            </w:pPr>
          </w:p>
        </w:tc>
        <w:tc>
          <w:tcPr>
            <w:tcW w:w="7935" w:type="dxa"/>
            <w:gridSpan w:val="8"/>
            <w:tcBorders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5"/>
              <w:rPr>
                <w:rStyle w:val="C18"/>
                <w:rtl w:val="0"/>
              </w:rPr>
            </w:pPr>
            <w:r>
              <w:rPr>
                <w:rStyle w:val="C18"/>
                <w:rtl w:val="0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>
        <w:trPr>
          <w:trHeight w:hRule="atLeast" w:val="300"/>
        </w:trPr>
        <w:tc>
          <w:tcPr>
            <w:tcW w:w="1980" w:type="dxa"/>
            <w:vMerge w:val="continue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14"/>
              <w:rPr>
                <w:rStyle w:val="C17"/>
                <w:rtl w:val="0"/>
              </w:rPr>
            </w:pPr>
            <w:r>
              <w:rPr>
                <w:rStyle w:val="C17"/>
                <w:rtl w:val="0"/>
              </w:rPr>
              <w:t>X</w:t>
            </w:r>
          </w:p>
        </w:tc>
        <w:tc>
          <w:tcPr>
            <w:tcW w:w="3960" w:type="dxa"/>
            <w:gridSpan w:val="4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14"/>
              <w:rPr>
                <w:rStyle w:val="C17"/>
                <w:rtl w:val="0"/>
              </w:rPr>
            </w:pPr>
            <w:r>
              <w:rPr>
                <w:rStyle w:val="C17"/>
                <w:rtl w:val="0"/>
              </w:rPr>
              <w:t>Y</w:t>
            </w:r>
          </w:p>
        </w:tc>
      </w:tr>
      <w:tr>
        <w:trPr/>
        <w:tc>
          <w:tcPr>
            <w:tcW w:w="198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6"/>
              <w:rPr>
                <w:rStyle w:val="C19"/>
                <w:rtl w:val="0"/>
              </w:rPr>
            </w:pPr>
            <w:r>
              <w:rPr>
                <w:rStyle w:val="C19"/>
                <w:rtl w:val="0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7"/>
              <w:rPr>
                <w:rStyle w:val="C20"/>
                <w:rtl w:val="0"/>
              </w:rPr>
            </w:pPr>
            <w:r>
              <w:rPr>
                <w:rStyle w:val="C20"/>
                <w:rtl w:val="0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7"/>
              <w:rPr>
                <w:rStyle w:val="C20"/>
                <w:rtl w:val="0"/>
              </w:rPr>
            </w:pPr>
            <w:r>
              <w:rPr>
                <w:rStyle w:val="C20"/>
                <w:rtl w:val="0"/>
              </w:rPr>
              <w:t>3</w:t>
            </w:r>
          </w:p>
        </w:tc>
      </w:tr>
      <w:tr>
        <w:trPr/>
        <w:tc>
          <w:tcPr>
            <w:tcW w:w="198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8"/>
              <w:rPr>
                <w:rStyle w:val="C21"/>
                <w:rtl w:val="0"/>
              </w:rPr>
            </w:pPr>
            <w:r>
              <w:rPr>
                <w:rStyle w:val="C21"/>
                <w:rtl w:val="0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9"/>
              <w:rPr>
                <w:rStyle w:val="C22"/>
                <w:rtl w:val="0"/>
              </w:rPr>
            </w:pPr>
            <w:r>
              <w:rPr>
                <w:rStyle w:val="C22"/>
                <w:rtl w:val="0"/>
              </w:rPr>
              <w:t>587 931,86</w:t>
            </w:r>
          </w:p>
        </w:tc>
        <w:tc>
          <w:tcPr>
            <w:tcW w:w="3960" w:type="dxa"/>
            <w:gridSpan w:val="4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9"/>
              <w:rPr>
                <w:rStyle w:val="C22"/>
                <w:rtl w:val="0"/>
              </w:rPr>
            </w:pPr>
            <w:r>
              <w:rPr>
                <w:rStyle w:val="C22"/>
                <w:rtl w:val="0"/>
              </w:rPr>
              <w:t>1 278 530,81</w:t>
            </w:r>
          </w:p>
        </w:tc>
      </w:tr>
      <w:tr>
        <w:trPr/>
        <w:tc>
          <w:tcPr>
            <w:tcW w:w="198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8"/>
              <w:rPr>
                <w:rStyle w:val="C21"/>
                <w:rtl w:val="0"/>
              </w:rPr>
            </w:pPr>
            <w:r>
              <w:rPr>
                <w:rStyle w:val="C21"/>
                <w:rtl w:val="0"/>
              </w:rPr>
              <w:t>н2</w:t>
            </w:r>
          </w:p>
        </w:tc>
        <w:tc>
          <w:tcPr>
            <w:tcW w:w="3975" w:type="dxa"/>
            <w:gridSpan w:val="4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9"/>
              <w:rPr>
                <w:rStyle w:val="C22"/>
                <w:rtl w:val="0"/>
              </w:rPr>
            </w:pPr>
            <w:r>
              <w:rPr>
                <w:rStyle w:val="C22"/>
                <w:rtl w:val="0"/>
              </w:rPr>
              <w:t>587 926,18</w:t>
            </w:r>
          </w:p>
        </w:tc>
        <w:tc>
          <w:tcPr>
            <w:tcW w:w="3960" w:type="dxa"/>
            <w:gridSpan w:val="4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9"/>
              <w:rPr>
                <w:rStyle w:val="C22"/>
                <w:rtl w:val="0"/>
              </w:rPr>
            </w:pPr>
            <w:r>
              <w:rPr>
                <w:rStyle w:val="C22"/>
                <w:rtl w:val="0"/>
              </w:rPr>
              <w:t>1 278 553,09</w:t>
            </w:r>
          </w:p>
        </w:tc>
      </w:tr>
      <w:tr>
        <w:trPr/>
        <w:tc>
          <w:tcPr>
            <w:tcW w:w="198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8"/>
              <w:rPr>
                <w:rStyle w:val="C21"/>
                <w:rtl w:val="0"/>
              </w:rPr>
            </w:pPr>
            <w:r>
              <w:rPr>
                <w:rStyle w:val="C21"/>
                <w:rtl w:val="0"/>
              </w:rPr>
              <w:t>н3</w:t>
            </w:r>
          </w:p>
        </w:tc>
        <w:tc>
          <w:tcPr>
            <w:tcW w:w="3975" w:type="dxa"/>
            <w:gridSpan w:val="4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9"/>
              <w:rPr>
                <w:rStyle w:val="C22"/>
                <w:rtl w:val="0"/>
              </w:rPr>
            </w:pPr>
            <w:r>
              <w:rPr>
                <w:rStyle w:val="C22"/>
                <w:rtl w:val="0"/>
              </w:rPr>
              <w:t>587 881,60</w:t>
            </w:r>
          </w:p>
        </w:tc>
        <w:tc>
          <w:tcPr>
            <w:tcW w:w="3960" w:type="dxa"/>
            <w:gridSpan w:val="4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9"/>
              <w:rPr>
                <w:rStyle w:val="C22"/>
                <w:rtl w:val="0"/>
              </w:rPr>
            </w:pPr>
            <w:r>
              <w:rPr>
                <w:rStyle w:val="C22"/>
                <w:rtl w:val="0"/>
              </w:rPr>
              <w:t>1 278 541,73</w:t>
            </w:r>
          </w:p>
        </w:tc>
      </w:tr>
      <w:tr>
        <w:trPr/>
        <w:tc>
          <w:tcPr>
            <w:tcW w:w="198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8"/>
              <w:rPr>
                <w:rStyle w:val="C21"/>
                <w:rtl w:val="0"/>
              </w:rPr>
            </w:pPr>
            <w:r>
              <w:rPr>
                <w:rStyle w:val="C21"/>
                <w:rtl w:val="0"/>
              </w:rPr>
              <w:t>н4</w:t>
            </w:r>
          </w:p>
        </w:tc>
        <w:tc>
          <w:tcPr>
            <w:tcW w:w="3975" w:type="dxa"/>
            <w:gridSpan w:val="4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9"/>
              <w:rPr>
                <w:rStyle w:val="C22"/>
                <w:rtl w:val="0"/>
              </w:rPr>
            </w:pPr>
            <w:r>
              <w:rPr>
                <w:rStyle w:val="C22"/>
                <w:rtl w:val="0"/>
              </w:rPr>
              <w:t>587 887,28</w:t>
            </w:r>
          </w:p>
        </w:tc>
        <w:tc>
          <w:tcPr>
            <w:tcW w:w="3960" w:type="dxa"/>
            <w:gridSpan w:val="4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9"/>
              <w:rPr>
                <w:rStyle w:val="C22"/>
                <w:rtl w:val="0"/>
              </w:rPr>
            </w:pPr>
            <w:r>
              <w:rPr>
                <w:rStyle w:val="C22"/>
                <w:rtl w:val="0"/>
              </w:rPr>
              <w:t>1 278 519,44</w:t>
            </w:r>
          </w:p>
        </w:tc>
      </w:tr>
      <w:tr>
        <w:trPr/>
        <w:tc>
          <w:tcPr>
            <w:tcW w:w="198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8"/>
              <w:rPr>
                <w:rStyle w:val="C21"/>
                <w:rtl w:val="0"/>
              </w:rPr>
            </w:pPr>
            <w:r>
              <w:rPr>
                <w:rStyle w:val="C21"/>
                <w:rtl w:val="0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9"/>
              <w:rPr>
                <w:rStyle w:val="C22"/>
                <w:rtl w:val="0"/>
              </w:rPr>
            </w:pPr>
            <w:r>
              <w:rPr>
                <w:rStyle w:val="C22"/>
                <w:rtl w:val="0"/>
              </w:rPr>
              <w:t>587 931,86</w:t>
            </w:r>
          </w:p>
        </w:tc>
        <w:tc>
          <w:tcPr>
            <w:tcW w:w="3960" w:type="dxa"/>
            <w:gridSpan w:val="4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9"/>
              <w:rPr>
                <w:rStyle w:val="C22"/>
                <w:rtl w:val="0"/>
              </w:rPr>
            </w:pPr>
            <w:r>
              <w:rPr>
                <w:rStyle w:val="C22"/>
                <w:rtl w:val="0"/>
              </w:rPr>
              <w:t>1 278 530,81</w:t>
            </w:r>
          </w:p>
        </w:tc>
      </w:tr>
      <w:tr>
        <w:trPr>
          <w:trHeight w:hRule="exact" w:val="30"/>
        </w:trPr>
        <w:tc>
          <w:tcPr>
            <w:tcW w:w="9915" w:type="dxa"/>
            <w:gridSpan w:val="9"/>
            <w:tcBorders>
              <w:top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0"/>
              <w:rPr>
                <w:rStyle w:val="C23"/>
                <w:rtl w:val="0"/>
              </w:rPr>
            </w:pPr>
          </w:p>
        </w:tc>
      </w:tr>
    </w:tbl>
    <w:p>
      <w:pPr>
        <w:spacing w:lineRule="exact" w:line="15"/>
        <w:rPr>
          <w:rtl w:val="0"/>
        </w:rPr>
      </w:pPr>
    </w:p>
    <w:sectPr>
      <w:type w:val="nextPage"/>
      <w:pgSz w:w="11908" w:h="16833"/>
      <w:pgMar w:left="1417" w:right="566" w:top="566" w:bottom="566" w:header="0" w:footer="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szCs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spacing w:before="0" w:after="0"/>
      <w:ind w:left="0" w:right="0"/>
      <w:jc w:val="left"/>
    </w:pPr>
  </w:style>
  <w:style w:type="paragraph" w:styleId="P2">
    <w:name w:val="ParagraphStyle1"/>
    <w:hidden/>
    <w:pPr>
      <w:bidi w:val="0"/>
      <w:spacing w:before="0" w:after="0"/>
      <w:ind w:left="0" w:right="0"/>
      <w:jc w:val="center"/>
    </w:pPr>
  </w:style>
  <w:style w:type="paragraph" w:styleId="P3">
    <w:name w:val="ParagraphStyle2"/>
    <w:hidden/>
    <w:pPr>
      <w:bidi w:val="0"/>
      <w:spacing w:before="0" w:after="0"/>
      <w:ind w:left="0" w:right="0"/>
      <w:jc w:val="center"/>
    </w:pPr>
  </w:style>
  <w:style w:type="paragraph" w:styleId="P4">
    <w:name w:val="ParagraphStyle3"/>
    <w:hidden/>
    <w:pPr>
      <w:bidi w:val="0"/>
      <w:spacing w:before="0" w:after="0"/>
      <w:ind w:left="0" w:right="0"/>
      <w:jc w:val="center"/>
    </w:pPr>
  </w:style>
  <w:style w:type="paragraph" w:styleId="P5">
    <w:name w:val="ParagraphStyle4"/>
    <w:hidden/>
    <w:pPr>
      <w:bidi w:val="0"/>
      <w:spacing w:before="0" w:after="0"/>
      <w:ind w:left="0" w:right="0"/>
      <w:jc w:val="center"/>
    </w:pPr>
  </w:style>
  <w:style w:type="paragraph" w:styleId="P6">
    <w:name w:val="ParagraphStyle5"/>
    <w:hidden/>
    <w:pPr>
      <w:bidi w:val="0"/>
      <w:spacing w:before="0" w:after="0"/>
      <w:ind w:left="0" w:right="0"/>
      <w:jc w:val="left"/>
    </w:pPr>
  </w:style>
  <w:style w:type="paragraph" w:styleId="P7">
    <w:name w:val="ParagraphStyle6"/>
    <w:hidden/>
    <w:pPr>
      <w:bidi w:val="0"/>
      <w:spacing w:before="0" w:after="0"/>
      <w:ind w:left="0" w:right="0"/>
      <w:jc w:val="center"/>
    </w:pPr>
  </w:style>
  <w:style w:type="paragraph" w:styleId="P8">
    <w:name w:val="ParagraphStyle7"/>
    <w:hidden/>
    <w:pPr>
      <w:bidi w:val="0"/>
      <w:spacing w:before="0" w:after="0"/>
      <w:ind w:left="0" w:right="0"/>
      <w:jc w:val="center"/>
    </w:pPr>
  </w:style>
  <w:style w:type="paragraph" w:styleId="P9">
    <w:name w:val="ParagraphStyle8"/>
    <w:hidden/>
    <w:pPr>
      <w:bidi w:val="0"/>
      <w:spacing w:before="0" w:after="0"/>
      <w:ind w:left="62" w:right="56"/>
      <w:jc w:val="left"/>
    </w:pPr>
  </w:style>
  <w:style w:type="paragraph" w:styleId="P10">
    <w:name w:val="ParagraphStyle9"/>
    <w:hidden/>
    <w:pPr>
      <w:bidi w:val="0"/>
      <w:spacing w:before="0" w:after="0"/>
      <w:ind w:left="62" w:right="56"/>
      <w:jc w:val="right"/>
    </w:pPr>
  </w:style>
  <w:style w:type="paragraph" w:styleId="P11">
    <w:name w:val="ParagraphStyle10"/>
    <w:hidden/>
    <w:pPr>
      <w:bidi w:val="0"/>
      <w:spacing w:before="0" w:after="0"/>
      <w:ind w:left="62" w:right="56"/>
      <w:jc w:val="left"/>
    </w:pPr>
  </w:style>
  <w:style w:type="paragraph" w:styleId="P12">
    <w:name w:val="ParagraphStyle11"/>
    <w:hidden/>
    <w:pPr>
      <w:bidi w:val="0"/>
      <w:spacing w:before="0" w:after="0"/>
      <w:ind w:left="62" w:right="56"/>
      <w:jc w:val="center"/>
    </w:pPr>
  </w:style>
  <w:style w:type="paragraph" w:styleId="P13">
    <w:name w:val="ParagraphStyle12"/>
    <w:hidden/>
    <w:pPr>
      <w:bidi w:val="0"/>
      <w:spacing w:before="0" w:after="0"/>
      <w:ind w:left="62" w:right="56"/>
      <w:jc w:val="center"/>
    </w:pPr>
  </w:style>
  <w:style w:type="paragraph" w:styleId="P14">
    <w:name w:val="ParagraphStyle13"/>
    <w:hidden/>
    <w:pPr>
      <w:bidi w:val="0"/>
      <w:spacing w:before="0" w:after="0"/>
      <w:ind w:left="62" w:right="56"/>
      <w:jc w:val="center"/>
    </w:pPr>
  </w:style>
  <w:style w:type="paragraph" w:styleId="P15">
    <w:name w:val="ParagraphStyle14"/>
    <w:hidden/>
    <w:pPr>
      <w:bidi w:val="0"/>
      <w:spacing w:before="0" w:after="0"/>
      <w:ind w:left="62" w:right="56"/>
      <w:jc w:val="center"/>
    </w:pPr>
  </w:style>
  <w:style w:type="paragraph" w:styleId="P16">
    <w:name w:val="ParagraphStyle15"/>
    <w:hidden/>
    <w:pPr>
      <w:bidi w:val="0"/>
      <w:spacing w:before="0" w:after="0"/>
      <w:ind w:left="62" w:right="56"/>
      <w:jc w:val="center"/>
    </w:pPr>
  </w:style>
  <w:style w:type="paragraph" w:styleId="P17">
    <w:name w:val="ParagraphStyle16"/>
    <w:hidden/>
    <w:pPr>
      <w:bidi w:val="0"/>
      <w:spacing w:before="0" w:after="0"/>
      <w:ind w:left="62" w:right="56"/>
      <w:jc w:val="center"/>
    </w:pPr>
  </w:style>
  <w:style w:type="paragraph" w:styleId="P18">
    <w:name w:val="ParagraphStyle17"/>
    <w:hidden/>
    <w:pPr>
      <w:bidi w:val="0"/>
      <w:spacing w:before="0" w:after="0"/>
      <w:ind w:left="62" w:right="56"/>
      <w:jc w:val="center"/>
    </w:pPr>
  </w:style>
  <w:style w:type="paragraph" w:styleId="P19">
    <w:name w:val="ParagraphStyle18"/>
    <w:hidden/>
    <w:pPr>
      <w:bidi w:val="0"/>
      <w:spacing w:before="0" w:after="0"/>
      <w:ind w:left="62" w:right="56"/>
      <w:jc w:val="center"/>
    </w:pPr>
  </w:style>
  <w:style w:type="paragraph" w:styleId="P20">
    <w:name w:val="ParagraphStyle19"/>
    <w:hidden/>
    <w:pPr>
      <w:bidi w:val="0"/>
      <w:spacing w:before="0" w:after="0"/>
      <w:ind w:left="62" w:right="56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7">
    <w:name w:val="CharacterStyle3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8">
    <w:name w:val="CharacterStyle4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9">
    <w:name w:val="CharacterStyle5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10">
    <w:name w:val="CharacterStyle6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11">
    <w:name w:val="CharacterStyle7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12">
    <w:name w:val="CharacterStyle8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13">
    <w:name w:val="CharacterStyle9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14">
    <w:name w:val="CharacterStyle10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15">
    <w:name w:val="CharacterStyle11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6">
    <w:name w:val="CharacterStyle12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17">
    <w:name w:val="CharacterStyle13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18">
    <w:name w:val="CharacterStyle14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9">
    <w:name w:val="CharacterStyle15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20">
    <w:name w:val="CharacterStyle16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21">
    <w:name w:val="CharacterStyle17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22">
    <w:name w:val="CharacterStyle18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23">
    <w:name w:val="CharacterStyle19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18.1.17.0</vt:lpwstr>
  </property>
</Properties>
</file>